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47" w:rsidRPr="008A1847" w:rsidRDefault="00C74D92" w:rsidP="008A1847">
      <w:pPr>
        <w:spacing w:after="0"/>
        <w:jc w:val="center"/>
        <w:rPr>
          <w:rFonts w:cs="Times New Roman"/>
          <w:b/>
          <w:sz w:val="26"/>
          <w:szCs w:val="26"/>
          <w:lang w:val="en-US"/>
        </w:rPr>
      </w:pPr>
      <w:r>
        <w:rPr>
          <w:rFonts w:cs="Times New Roman"/>
          <w:b/>
          <w:sz w:val="26"/>
          <w:szCs w:val="26"/>
          <w:lang w:val="en-US"/>
        </w:rPr>
        <w:t xml:space="preserve">ĐỀ CƯÔNG </w:t>
      </w:r>
      <w:r w:rsidR="008A1847">
        <w:rPr>
          <w:rFonts w:cs="Times New Roman"/>
          <w:b/>
          <w:sz w:val="26"/>
          <w:szCs w:val="26"/>
          <w:lang w:val="en-US"/>
        </w:rPr>
        <w:t>ÔN TẬP</w:t>
      </w:r>
      <w:r>
        <w:rPr>
          <w:rFonts w:cs="Times New Roman"/>
          <w:b/>
          <w:sz w:val="26"/>
          <w:szCs w:val="26"/>
          <w:lang w:val="en-US"/>
        </w:rPr>
        <w:t xml:space="preserve"> MÔN GDCD KHỐI 11</w:t>
      </w:r>
    </w:p>
    <w:p w:rsidR="00946625" w:rsidRPr="00265739" w:rsidRDefault="00946625" w:rsidP="002F2E12">
      <w:pPr>
        <w:spacing w:after="0"/>
        <w:rPr>
          <w:rFonts w:cs="Times New Roman"/>
          <w:b/>
          <w:sz w:val="26"/>
          <w:szCs w:val="26"/>
          <w:lang w:val="en-US"/>
        </w:rPr>
      </w:pPr>
      <w:r w:rsidRPr="002F2E12">
        <w:rPr>
          <w:rFonts w:cs="Times New Roman"/>
          <w:b/>
          <w:sz w:val="26"/>
          <w:szCs w:val="26"/>
        </w:rPr>
        <w:t>Câu 1: Em hãy trình bày các đặc trưng của Chủ Nghĩa Xã Hộ</w:t>
      </w:r>
      <w:r w:rsidR="00265739">
        <w:rPr>
          <w:rFonts w:cs="Times New Roman"/>
          <w:b/>
          <w:sz w:val="26"/>
          <w:szCs w:val="26"/>
        </w:rPr>
        <w:t xml:space="preserve">i? </w:t>
      </w:r>
    </w:p>
    <w:p w:rsidR="00946625" w:rsidRPr="002F2E12" w:rsidRDefault="00946625" w:rsidP="002F2E12">
      <w:pPr>
        <w:numPr>
          <w:ilvl w:val="0"/>
          <w:numId w:val="1"/>
        </w:numPr>
        <w:shd w:val="clear" w:color="auto" w:fill="FFFFFF"/>
        <w:spacing w:after="0" w:line="240" w:lineRule="auto"/>
        <w:rPr>
          <w:rFonts w:cs="Times New Roman"/>
          <w:color w:val="000000"/>
          <w:sz w:val="26"/>
          <w:szCs w:val="26"/>
        </w:rPr>
      </w:pPr>
      <w:r w:rsidRPr="002F2E12">
        <w:rPr>
          <w:rFonts w:cs="Times New Roman"/>
          <w:color w:val="000000"/>
          <w:sz w:val="26"/>
          <w:szCs w:val="26"/>
        </w:rPr>
        <w:t>Là một xã hội dân giàu, nước mạnh, dân chủ , công bằng, văn minh</w:t>
      </w:r>
    </w:p>
    <w:p w:rsidR="00946625" w:rsidRPr="002F2E12" w:rsidRDefault="00946625" w:rsidP="002F2E12">
      <w:pPr>
        <w:numPr>
          <w:ilvl w:val="0"/>
          <w:numId w:val="1"/>
        </w:numPr>
        <w:shd w:val="clear" w:color="auto" w:fill="FFFFFF"/>
        <w:spacing w:after="0" w:line="240" w:lineRule="auto"/>
        <w:rPr>
          <w:rFonts w:cs="Times New Roman"/>
          <w:color w:val="000000"/>
          <w:sz w:val="26"/>
          <w:szCs w:val="26"/>
        </w:rPr>
      </w:pPr>
      <w:r w:rsidRPr="002F2E12">
        <w:rPr>
          <w:rFonts w:cs="Times New Roman"/>
          <w:color w:val="000000"/>
          <w:sz w:val="26"/>
          <w:szCs w:val="26"/>
        </w:rPr>
        <w:t>Do nhân dân làm chủ</w:t>
      </w:r>
    </w:p>
    <w:p w:rsidR="00946625" w:rsidRPr="002F2E12" w:rsidRDefault="00946625" w:rsidP="002F2E12">
      <w:pPr>
        <w:numPr>
          <w:ilvl w:val="0"/>
          <w:numId w:val="1"/>
        </w:numPr>
        <w:shd w:val="clear" w:color="auto" w:fill="FFFFFF"/>
        <w:spacing w:after="0" w:line="240" w:lineRule="auto"/>
        <w:rPr>
          <w:rFonts w:cs="Times New Roman"/>
          <w:color w:val="000000"/>
          <w:sz w:val="26"/>
          <w:szCs w:val="26"/>
        </w:rPr>
      </w:pPr>
      <w:r w:rsidRPr="002F2E12">
        <w:rPr>
          <w:rFonts w:cs="Times New Roman"/>
          <w:color w:val="000000"/>
          <w:sz w:val="26"/>
          <w:szCs w:val="26"/>
        </w:rPr>
        <w:t xml:space="preserve">KT phát triển cao, dựa trên lực lượng sản xuất hiện đại và  quan hệ sản xuất tiến bộ phù hợp </w:t>
      </w:r>
    </w:p>
    <w:p w:rsidR="00946625" w:rsidRPr="002F2E12" w:rsidRDefault="00946625" w:rsidP="002F2E12">
      <w:pPr>
        <w:numPr>
          <w:ilvl w:val="0"/>
          <w:numId w:val="1"/>
        </w:numPr>
        <w:shd w:val="clear" w:color="auto" w:fill="FFFFFF"/>
        <w:spacing w:after="0" w:line="240" w:lineRule="auto"/>
        <w:rPr>
          <w:rFonts w:cs="Times New Roman"/>
          <w:color w:val="000000"/>
          <w:sz w:val="26"/>
          <w:szCs w:val="26"/>
        </w:rPr>
      </w:pPr>
      <w:r w:rsidRPr="002F2E12">
        <w:rPr>
          <w:rFonts w:cs="Times New Roman"/>
          <w:color w:val="000000"/>
          <w:sz w:val="26"/>
          <w:szCs w:val="26"/>
        </w:rPr>
        <w:t>Có nền văn hóa tiên tiến, đậm đà bản sắc dân tộc</w:t>
      </w:r>
    </w:p>
    <w:p w:rsidR="00946625" w:rsidRPr="002F2E12" w:rsidRDefault="00946625" w:rsidP="002F2E12">
      <w:pPr>
        <w:numPr>
          <w:ilvl w:val="0"/>
          <w:numId w:val="1"/>
        </w:numPr>
        <w:shd w:val="clear" w:color="auto" w:fill="FFFFFF"/>
        <w:spacing w:after="0" w:line="240" w:lineRule="auto"/>
        <w:rPr>
          <w:rFonts w:cs="Times New Roman"/>
          <w:color w:val="000000"/>
          <w:sz w:val="26"/>
          <w:szCs w:val="26"/>
        </w:rPr>
      </w:pPr>
      <w:r w:rsidRPr="002F2E12">
        <w:rPr>
          <w:rFonts w:cs="Times New Roman"/>
          <w:color w:val="000000"/>
          <w:sz w:val="26"/>
          <w:szCs w:val="26"/>
        </w:rPr>
        <w:t>Con người sống ấm no,tự do hạnh phúc, có điều kiện phát triển toàn diện.</w:t>
      </w:r>
    </w:p>
    <w:p w:rsidR="00946625" w:rsidRPr="002F2E12" w:rsidRDefault="00946625" w:rsidP="002F2E12">
      <w:pPr>
        <w:numPr>
          <w:ilvl w:val="0"/>
          <w:numId w:val="1"/>
        </w:numPr>
        <w:shd w:val="clear" w:color="auto" w:fill="FFFFFF"/>
        <w:spacing w:after="0" w:line="240" w:lineRule="auto"/>
        <w:rPr>
          <w:rFonts w:cs="Times New Roman"/>
          <w:color w:val="000000"/>
          <w:sz w:val="26"/>
          <w:szCs w:val="26"/>
        </w:rPr>
      </w:pPr>
      <w:r w:rsidRPr="002F2E12">
        <w:rPr>
          <w:rFonts w:cs="Times New Roman"/>
          <w:color w:val="000000"/>
          <w:sz w:val="26"/>
          <w:szCs w:val="26"/>
        </w:rPr>
        <w:t>Các dân tộc trong cộng đồng Việt Nam bình đẳng, đoàn kết,tôn trong và  giúp đỡ nhau cùng phát triển</w:t>
      </w:r>
    </w:p>
    <w:p w:rsidR="00946625" w:rsidRPr="002F2E12" w:rsidRDefault="00946625" w:rsidP="002F2E12">
      <w:pPr>
        <w:numPr>
          <w:ilvl w:val="0"/>
          <w:numId w:val="1"/>
        </w:numPr>
        <w:shd w:val="clear" w:color="auto" w:fill="FFFFFF"/>
        <w:spacing w:after="0" w:line="240" w:lineRule="auto"/>
        <w:rPr>
          <w:rFonts w:cs="Times New Roman"/>
          <w:color w:val="000000"/>
          <w:sz w:val="26"/>
          <w:szCs w:val="26"/>
        </w:rPr>
      </w:pPr>
      <w:r w:rsidRPr="002F2E12">
        <w:rPr>
          <w:rFonts w:cs="Times New Roman"/>
          <w:color w:val="000000"/>
          <w:sz w:val="26"/>
          <w:szCs w:val="26"/>
        </w:rPr>
        <w:t>Có nhà nước pháp quyền xã hội chủ nghĩa  của dân, do dân, vì dân dưới sự lãnh đạo của Đảng cộng sản.</w:t>
      </w:r>
    </w:p>
    <w:p w:rsidR="00946625" w:rsidRPr="002F2E12" w:rsidRDefault="00946625" w:rsidP="002F2E12">
      <w:pPr>
        <w:numPr>
          <w:ilvl w:val="0"/>
          <w:numId w:val="1"/>
        </w:numPr>
        <w:shd w:val="clear" w:color="auto" w:fill="FFFFFF"/>
        <w:spacing w:after="0" w:line="240" w:lineRule="auto"/>
        <w:rPr>
          <w:rFonts w:cs="Times New Roman"/>
          <w:color w:val="000000"/>
          <w:sz w:val="26"/>
          <w:szCs w:val="26"/>
        </w:rPr>
      </w:pPr>
      <w:r w:rsidRPr="002F2E12">
        <w:rPr>
          <w:rFonts w:cs="Times New Roman"/>
          <w:color w:val="000000"/>
          <w:sz w:val="26"/>
          <w:szCs w:val="26"/>
        </w:rPr>
        <w:t>Có quan hệ hữu nghị và hợp tác với  các nước trên thế giới.</w:t>
      </w:r>
    </w:p>
    <w:p w:rsidR="00946625" w:rsidRPr="00265739" w:rsidRDefault="00946625" w:rsidP="002F2E12">
      <w:pPr>
        <w:spacing w:after="0"/>
        <w:rPr>
          <w:rFonts w:cs="Times New Roman"/>
          <w:b/>
          <w:sz w:val="26"/>
          <w:szCs w:val="26"/>
          <w:lang w:val="en-US"/>
        </w:rPr>
      </w:pPr>
      <w:r w:rsidRPr="002F2E12">
        <w:rPr>
          <w:rFonts w:cs="Times New Roman"/>
          <w:b/>
          <w:sz w:val="26"/>
          <w:szCs w:val="26"/>
        </w:rPr>
        <w:t xml:space="preserve">Câu 2: Thế nào là nhà nước Pháp quyền xã hội chủ nghĩa Việt Nam?  </w:t>
      </w:r>
      <w:r w:rsidRPr="002F2E12">
        <w:rPr>
          <w:rFonts w:cs="Times New Roman"/>
          <w:b/>
          <w:sz w:val="26"/>
          <w:szCs w:val="26"/>
          <w:lang w:val="en-US"/>
        </w:rPr>
        <w:t>Nêu bản chất và chức năng của Nhà nước Pháp quyền xã hội chủ nghĩa Việt nam</w:t>
      </w:r>
    </w:p>
    <w:p w:rsidR="00946625" w:rsidRPr="00265739" w:rsidRDefault="00946625" w:rsidP="00265739">
      <w:pPr>
        <w:shd w:val="clear" w:color="auto" w:fill="FFFFFF"/>
        <w:spacing w:after="0" w:line="240" w:lineRule="auto"/>
        <w:rPr>
          <w:rStyle w:val="Strong"/>
          <w:rFonts w:cs="Times New Roman"/>
          <w:b w:val="0"/>
          <w:bCs w:val="0"/>
          <w:color w:val="000000"/>
          <w:sz w:val="26"/>
          <w:szCs w:val="26"/>
          <w:lang w:val="en-US"/>
        </w:rPr>
      </w:pPr>
      <w:r w:rsidRPr="002F2E12">
        <w:rPr>
          <w:rFonts w:cs="Times New Roman"/>
          <w:color w:val="000000"/>
          <w:sz w:val="26"/>
          <w:szCs w:val="26"/>
        </w:rPr>
        <w:t>Nhà nước pháp quyền xã hội chủ nghĩa Việt Nam là nhà nước của nhân dân, do nhân dân, vì nhân dân</w:t>
      </w:r>
      <w:r w:rsidRPr="002F2E12">
        <w:rPr>
          <w:rFonts w:cs="Times New Roman"/>
          <w:color w:val="000000"/>
          <w:sz w:val="26"/>
          <w:szCs w:val="26"/>
          <w:lang w:val="en-US"/>
        </w:rPr>
        <w:t>,</w:t>
      </w:r>
      <w:r w:rsidRPr="002F2E12">
        <w:rPr>
          <w:rFonts w:cs="Times New Roman"/>
          <w:color w:val="000000"/>
          <w:sz w:val="26"/>
          <w:szCs w:val="26"/>
        </w:rPr>
        <w:t xml:space="preserve"> quản lí mọi mặt của đời sống xã hội bằng  pháp luật, do Đảng cộng sản Việt Nam lãnh đạo.</w:t>
      </w:r>
    </w:p>
    <w:p w:rsidR="00946625" w:rsidRPr="002F2E12" w:rsidRDefault="00946625" w:rsidP="002F2E12">
      <w:pPr>
        <w:pStyle w:val="NormalWeb"/>
        <w:shd w:val="clear" w:color="auto" w:fill="FFFFFF"/>
        <w:spacing w:before="0" w:beforeAutospacing="0" w:after="0" w:afterAutospacing="0"/>
        <w:rPr>
          <w:b/>
          <w:i/>
          <w:color w:val="000000"/>
          <w:sz w:val="26"/>
          <w:szCs w:val="26"/>
        </w:rPr>
      </w:pPr>
      <w:r w:rsidRPr="002F2E12">
        <w:rPr>
          <w:rStyle w:val="Strong"/>
          <w:b w:val="0"/>
          <w:i/>
          <w:iCs/>
          <w:color w:val="000000"/>
          <w:sz w:val="26"/>
          <w:szCs w:val="26"/>
        </w:rPr>
        <w:t xml:space="preserve">- </w:t>
      </w:r>
      <w:r w:rsidRPr="002F2E12">
        <w:rPr>
          <w:rStyle w:val="Strong"/>
          <w:i/>
          <w:iCs/>
          <w:color w:val="000000"/>
          <w:sz w:val="26"/>
          <w:szCs w:val="26"/>
          <w:u w:val="single"/>
        </w:rPr>
        <w:t xml:space="preserve">Bản chất </w:t>
      </w:r>
      <w:r w:rsidRPr="002F2E12">
        <w:rPr>
          <w:rStyle w:val="Strong"/>
          <w:i/>
          <w:iCs/>
          <w:color w:val="000000"/>
          <w:sz w:val="26"/>
          <w:szCs w:val="26"/>
          <w:u w:val="single"/>
          <w:lang w:val="en-US"/>
        </w:rPr>
        <w:t>:</w:t>
      </w:r>
      <w:r w:rsidRPr="002F2E12">
        <w:rPr>
          <w:rStyle w:val="Strong"/>
          <w:b w:val="0"/>
          <w:i/>
          <w:iCs/>
          <w:color w:val="000000"/>
          <w:sz w:val="26"/>
          <w:szCs w:val="26"/>
        </w:rPr>
        <w:t>Nhà nước ta mang bản chất của giai câp công nhân, tính nhân dân rộng rãi và tính dân tộc sâu sắc.</w:t>
      </w:r>
    </w:p>
    <w:p w:rsidR="00946625" w:rsidRPr="002F2E12" w:rsidRDefault="00946625" w:rsidP="002F2E12">
      <w:pPr>
        <w:shd w:val="clear" w:color="auto" w:fill="FFFFFF"/>
        <w:spacing w:after="0" w:line="240" w:lineRule="auto"/>
        <w:rPr>
          <w:rStyle w:val="Emphasis"/>
          <w:rFonts w:cs="Times New Roman"/>
          <w:b/>
          <w:bCs/>
          <w:color w:val="000000"/>
          <w:sz w:val="26"/>
          <w:szCs w:val="26"/>
          <w:u w:val="single"/>
        </w:rPr>
      </w:pPr>
      <w:r w:rsidRPr="002F2E12">
        <w:rPr>
          <w:rStyle w:val="Emphasis"/>
          <w:rFonts w:cs="Times New Roman"/>
          <w:b/>
          <w:bCs/>
          <w:color w:val="000000"/>
          <w:sz w:val="26"/>
          <w:szCs w:val="26"/>
          <w:u w:val="single"/>
        </w:rPr>
        <w:t xml:space="preserve">Chức năng </w:t>
      </w:r>
    </w:p>
    <w:p w:rsidR="00946625" w:rsidRPr="002F2E12" w:rsidRDefault="00946625" w:rsidP="002F2E12">
      <w:pPr>
        <w:pStyle w:val="ListParagraph"/>
        <w:numPr>
          <w:ilvl w:val="0"/>
          <w:numId w:val="7"/>
        </w:numPr>
        <w:shd w:val="clear" w:color="auto" w:fill="FFFFFF"/>
        <w:rPr>
          <w:color w:val="000000"/>
          <w:sz w:val="26"/>
          <w:szCs w:val="26"/>
        </w:rPr>
      </w:pPr>
      <w:r w:rsidRPr="002F2E12">
        <w:rPr>
          <w:color w:val="000000"/>
          <w:sz w:val="26"/>
          <w:szCs w:val="26"/>
        </w:rPr>
        <w:t xml:space="preserve">Chức năng </w:t>
      </w:r>
      <w:r w:rsidR="00265739">
        <w:rPr>
          <w:color w:val="000000"/>
          <w:sz w:val="26"/>
          <w:szCs w:val="26"/>
        </w:rPr>
        <w:t xml:space="preserve"> bạo lực trấn áp nhằm </w:t>
      </w:r>
      <w:r w:rsidRPr="002F2E12">
        <w:rPr>
          <w:color w:val="000000"/>
          <w:sz w:val="26"/>
          <w:szCs w:val="26"/>
        </w:rPr>
        <w:t>đảm bảo an ninh chính trị và trật tự an toàn xã hội.</w:t>
      </w:r>
    </w:p>
    <w:p w:rsidR="002F2E12" w:rsidRPr="00134FA5" w:rsidRDefault="00946625" w:rsidP="00EA7D7D">
      <w:pPr>
        <w:numPr>
          <w:ilvl w:val="0"/>
          <w:numId w:val="7"/>
        </w:numPr>
        <w:shd w:val="clear" w:color="auto" w:fill="FFFFFF"/>
        <w:spacing w:after="0"/>
        <w:rPr>
          <w:sz w:val="26"/>
          <w:szCs w:val="26"/>
        </w:rPr>
      </w:pPr>
      <w:r w:rsidRPr="002F2E12">
        <w:rPr>
          <w:rFonts w:cs="Times New Roman"/>
          <w:color w:val="000000"/>
          <w:sz w:val="26"/>
          <w:szCs w:val="26"/>
        </w:rPr>
        <w:t>Chức năng tổ chức và xây dựng, đảm bảo thực hiện các quyền tự do, dân chủ và lợi ích hợp pháp của công dân:</w:t>
      </w:r>
      <w:r w:rsidR="008A1847" w:rsidRPr="002F2E12">
        <w:rPr>
          <w:rFonts w:cs="Times New Roman"/>
          <w:color w:val="000000"/>
          <w:sz w:val="26"/>
          <w:szCs w:val="26"/>
          <w:lang w:val="en-US"/>
        </w:rPr>
        <w:t xml:space="preserve">về các </w:t>
      </w:r>
      <w:r w:rsidRPr="002F2E12">
        <w:rPr>
          <w:rFonts w:cs="Times New Roman"/>
          <w:color w:val="000000"/>
          <w:sz w:val="26"/>
          <w:szCs w:val="26"/>
          <w:lang w:val="en-US"/>
        </w:rPr>
        <w:t>lĩnh vực  như</w:t>
      </w:r>
      <w:r w:rsidR="008A1847" w:rsidRPr="002F2E12">
        <w:rPr>
          <w:rFonts w:cs="Times New Roman"/>
          <w:color w:val="000000"/>
          <w:sz w:val="26"/>
          <w:szCs w:val="26"/>
          <w:lang w:val="en-US"/>
        </w:rPr>
        <w:t xml:space="preserve"> kinh tế, văn hóa giáo dục, pháp </w:t>
      </w:r>
    </w:p>
    <w:p w:rsidR="00134FA5" w:rsidRPr="00134FA5" w:rsidRDefault="00134FA5" w:rsidP="00134FA5">
      <w:pPr>
        <w:shd w:val="clear" w:color="auto" w:fill="FFFFFF"/>
        <w:spacing w:after="0" w:line="240" w:lineRule="auto"/>
        <w:rPr>
          <w:rFonts w:cs="Times New Roman"/>
          <w:b/>
          <w:color w:val="FF0000"/>
          <w:sz w:val="26"/>
          <w:szCs w:val="26"/>
          <w:lang w:val="en-US"/>
        </w:rPr>
      </w:pPr>
      <w:r w:rsidRPr="00134FA5">
        <w:rPr>
          <w:rFonts w:cs="Times New Roman"/>
          <w:b/>
          <w:color w:val="000000"/>
          <w:sz w:val="26"/>
          <w:szCs w:val="26"/>
          <w:lang w:val="en-US"/>
        </w:rPr>
        <w:t xml:space="preserve">Câu 3:Nêu nhiệm vụ sự nghiệp giáo dục và đào tạo ở nước ta hiện nay? Theo em cần có những phương hướng nào để thực hiện tốt các nhiệm vụ đó? </w:t>
      </w:r>
    </w:p>
    <w:p w:rsidR="00134FA5" w:rsidRPr="00134FA5" w:rsidRDefault="00134FA5" w:rsidP="00134FA5">
      <w:pPr>
        <w:shd w:val="clear" w:color="auto" w:fill="FFFFFF"/>
        <w:spacing w:after="0" w:line="240" w:lineRule="auto"/>
        <w:rPr>
          <w:rFonts w:cs="Times New Roman"/>
          <w:color w:val="000000"/>
          <w:sz w:val="26"/>
          <w:szCs w:val="26"/>
        </w:rPr>
      </w:pPr>
      <w:r w:rsidRPr="00134FA5">
        <w:rPr>
          <w:rFonts w:cs="Times New Roman"/>
          <w:b/>
          <w:color w:val="000000"/>
          <w:sz w:val="26"/>
          <w:szCs w:val="26"/>
          <w:lang w:val="en-US"/>
        </w:rPr>
        <w:t xml:space="preserve">Nhiệm vụ: </w:t>
      </w:r>
      <w:r w:rsidRPr="00134FA5">
        <w:rPr>
          <w:rFonts w:cs="Times New Roman"/>
          <w:color w:val="000000"/>
          <w:sz w:val="26"/>
          <w:szCs w:val="26"/>
        </w:rPr>
        <w:t>Nâng cao dân trí</w:t>
      </w:r>
      <w:r w:rsidRPr="00134FA5">
        <w:rPr>
          <w:rFonts w:cs="Times New Roman"/>
          <w:color w:val="000000"/>
          <w:sz w:val="26"/>
          <w:szCs w:val="26"/>
          <w:lang w:val="en-US"/>
        </w:rPr>
        <w:t xml:space="preserve">, </w:t>
      </w:r>
      <w:r w:rsidRPr="00134FA5">
        <w:rPr>
          <w:rFonts w:cs="Times New Roman"/>
          <w:color w:val="000000"/>
          <w:sz w:val="26"/>
          <w:szCs w:val="26"/>
        </w:rPr>
        <w:t>đào tạo nhân lực và bồi dưỡng nhân tài nhằm phát triển tài năng trí tuệ cung cấp cho đất nước nguồn lao động có chất lượng cao.</w:t>
      </w:r>
      <w:r w:rsidRPr="00134FA5">
        <w:rPr>
          <w:rFonts w:cs="Times New Roman"/>
          <w:color w:val="000000"/>
          <w:sz w:val="26"/>
          <w:szCs w:val="26"/>
          <w:lang w:val="en-US"/>
        </w:rPr>
        <w:t xml:space="preserve"> </w:t>
      </w:r>
    </w:p>
    <w:p w:rsidR="00134FA5" w:rsidRPr="00134FA5" w:rsidRDefault="00134FA5" w:rsidP="00134FA5">
      <w:pPr>
        <w:shd w:val="clear" w:color="auto" w:fill="FFFFFF"/>
        <w:spacing w:after="0" w:line="240" w:lineRule="auto"/>
        <w:rPr>
          <w:rFonts w:cs="Times New Roman"/>
          <w:b/>
          <w:color w:val="000000"/>
          <w:sz w:val="26"/>
          <w:szCs w:val="26"/>
          <w:lang w:val="en-US"/>
        </w:rPr>
      </w:pPr>
      <w:r w:rsidRPr="00134FA5">
        <w:rPr>
          <w:rFonts w:cs="Times New Roman"/>
          <w:b/>
          <w:color w:val="000000"/>
          <w:sz w:val="26"/>
          <w:szCs w:val="26"/>
          <w:lang w:val="en-US"/>
        </w:rPr>
        <w:t>Phương hướng:</w:t>
      </w:r>
    </w:p>
    <w:p w:rsidR="00134FA5" w:rsidRPr="00134FA5" w:rsidRDefault="00134FA5" w:rsidP="00134FA5">
      <w:pPr>
        <w:numPr>
          <w:ilvl w:val="0"/>
          <w:numId w:val="11"/>
        </w:numPr>
        <w:shd w:val="clear" w:color="auto" w:fill="FFFFFF"/>
        <w:spacing w:after="0" w:line="240" w:lineRule="auto"/>
        <w:rPr>
          <w:rFonts w:cs="Times New Roman"/>
          <w:color w:val="000000"/>
          <w:sz w:val="26"/>
          <w:szCs w:val="26"/>
        </w:rPr>
      </w:pPr>
      <w:r w:rsidRPr="00134FA5">
        <w:rPr>
          <w:rFonts w:cs="Times New Roman"/>
          <w:color w:val="000000"/>
          <w:sz w:val="26"/>
          <w:szCs w:val="26"/>
        </w:rPr>
        <w:t>Nâng cao chất lượng, hiệu quả giáo dục và đào tạo</w:t>
      </w:r>
      <w:r>
        <w:rPr>
          <w:rFonts w:cs="Times New Roman"/>
          <w:color w:val="000000"/>
          <w:sz w:val="26"/>
          <w:szCs w:val="26"/>
          <w:lang w:val="en-US"/>
        </w:rPr>
        <w:t xml:space="preserve"> </w:t>
      </w:r>
    </w:p>
    <w:p w:rsidR="00134FA5" w:rsidRPr="00134FA5" w:rsidRDefault="00134FA5" w:rsidP="00134FA5">
      <w:pPr>
        <w:numPr>
          <w:ilvl w:val="0"/>
          <w:numId w:val="11"/>
        </w:numPr>
        <w:shd w:val="clear" w:color="auto" w:fill="FFFFFF"/>
        <w:spacing w:after="0" w:line="240" w:lineRule="auto"/>
        <w:rPr>
          <w:rFonts w:cs="Times New Roman"/>
          <w:color w:val="000000"/>
          <w:sz w:val="26"/>
          <w:szCs w:val="26"/>
        </w:rPr>
      </w:pPr>
      <w:r w:rsidRPr="00134FA5">
        <w:rPr>
          <w:rFonts w:cs="Times New Roman"/>
          <w:color w:val="000000"/>
          <w:sz w:val="26"/>
          <w:szCs w:val="26"/>
        </w:rPr>
        <w:t>Mở rộng quy mô giáo dục</w:t>
      </w:r>
      <w:r>
        <w:rPr>
          <w:rFonts w:cs="Times New Roman"/>
          <w:color w:val="000000"/>
          <w:sz w:val="26"/>
          <w:szCs w:val="26"/>
          <w:lang w:val="en-US"/>
        </w:rPr>
        <w:t xml:space="preserve"> </w:t>
      </w:r>
    </w:p>
    <w:p w:rsidR="00134FA5" w:rsidRPr="00134FA5" w:rsidRDefault="00134FA5" w:rsidP="00134FA5">
      <w:pPr>
        <w:numPr>
          <w:ilvl w:val="0"/>
          <w:numId w:val="11"/>
        </w:numPr>
        <w:shd w:val="clear" w:color="auto" w:fill="FFFFFF"/>
        <w:spacing w:after="0" w:line="240" w:lineRule="auto"/>
        <w:rPr>
          <w:rFonts w:cs="Times New Roman"/>
          <w:color w:val="000000"/>
          <w:sz w:val="26"/>
          <w:szCs w:val="26"/>
        </w:rPr>
      </w:pPr>
      <w:r w:rsidRPr="00134FA5">
        <w:rPr>
          <w:rFonts w:cs="Times New Roman"/>
          <w:color w:val="000000"/>
          <w:sz w:val="26"/>
          <w:szCs w:val="26"/>
        </w:rPr>
        <w:t>Ưu tiên đầu tư giáo dục</w:t>
      </w:r>
      <w:r>
        <w:rPr>
          <w:rFonts w:cs="Times New Roman"/>
          <w:color w:val="000000"/>
          <w:sz w:val="26"/>
          <w:szCs w:val="26"/>
          <w:lang w:val="en-US"/>
        </w:rPr>
        <w:t xml:space="preserve"> </w:t>
      </w:r>
    </w:p>
    <w:p w:rsidR="00134FA5" w:rsidRPr="00134FA5" w:rsidRDefault="00134FA5" w:rsidP="00134FA5">
      <w:pPr>
        <w:numPr>
          <w:ilvl w:val="0"/>
          <w:numId w:val="11"/>
        </w:numPr>
        <w:shd w:val="clear" w:color="auto" w:fill="FFFFFF"/>
        <w:spacing w:after="0" w:line="240" w:lineRule="auto"/>
        <w:rPr>
          <w:rFonts w:cs="Times New Roman"/>
          <w:color w:val="000000"/>
          <w:sz w:val="26"/>
          <w:szCs w:val="26"/>
        </w:rPr>
      </w:pPr>
      <w:r w:rsidRPr="00134FA5">
        <w:rPr>
          <w:rFonts w:cs="Times New Roman"/>
          <w:color w:val="000000"/>
          <w:sz w:val="26"/>
          <w:szCs w:val="26"/>
        </w:rPr>
        <w:t>Thực hiện công bằng xã hội trong giáo dục</w:t>
      </w:r>
      <w:r>
        <w:rPr>
          <w:rFonts w:cs="Times New Roman"/>
          <w:color w:val="000000"/>
          <w:sz w:val="26"/>
          <w:szCs w:val="26"/>
          <w:lang w:val="en-US"/>
        </w:rPr>
        <w:t xml:space="preserve"> </w:t>
      </w:r>
    </w:p>
    <w:p w:rsidR="00134FA5" w:rsidRPr="00134FA5" w:rsidRDefault="00134FA5" w:rsidP="00134FA5">
      <w:pPr>
        <w:numPr>
          <w:ilvl w:val="0"/>
          <w:numId w:val="11"/>
        </w:numPr>
        <w:shd w:val="clear" w:color="auto" w:fill="FFFFFF"/>
        <w:spacing w:after="0" w:line="240" w:lineRule="auto"/>
        <w:rPr>
          <w:rFonts w:cs="Times New Roman"/>
          <w:color w:val="000000"/>
          <w:sz w:val="26"/>
          <w:szCs w:val="26"/>
        </w:rPr>
      </w:pPr>
      <w:r w:rsidRPr="00134FA5">
        <w:rPr>
          <w:rFonts w:cs="Times New Roman"/>
          <w:color w:val="000000"/>
          <w:sz w:val="26"/>
          <w:szCs w:val="26"/>
        </w:rPr>
        <w:t>Xã hội hóa sự nghiệp giáo dục</w:t>
      </w:r>
      <w:r>
        <w:rPr>
          <w:rFonts w:cs="Times New Roman"/>
          <w:color w:val="000000"/>
          <w:sz w:val="26"/>
          <w:szCs w:val="26"/>
          <w:lang w:val="en-US"/>
        </w:rPr>
        <w:t xml:space="preserve"> </w:t>
      </w:r>
    </w:p>
    <w:p w:rsidR="00134FA5" w:rsidRPr="00134FA5" w:rsidRDefault="00134FA5" w:rsidP="00134FA5">
      <w:pPr>
        <w:numPr>
          <w:ilvl w:val="0"/>
          <w:numId w:val="7"/>
        </w:numPr>
        <w:shd w:val="clear" w:color="auto" w:fill="FFFFFF"/>
        <w:spacing w:after="0"/>
        <w:rPr>
          <w:rFonts w:cs="Times New Roman"/>
          <w:sz w:val="26"/>
          <w:szCs w:val="26"/>
        </w:rPr>
      </w:pPr>
      <w:r w:rsidRPr="00134FA5">
        <w:rPr>
          <w:rFonts w:cs="Times New Roman"/>
          <w:color w:val="000000"/>
          <w:sz w:val="26"/>
          <w:szCs w:val="26"/>
        </w:rPr>
        <w:t>Tăng cường hợp tác quốc tế về giáo dục và đào tạo</w:t>
      </w:r>
      <w:r w:rsidRPr="00134FA5">
        <w:rPr>
          <w:rFonts w:cs="Times New Roman"/>
          <w:color w:val="000000"/>
          <w:sz w:val="26"/>
          <w:szCs w:val="26"/>
          <w:lang w:val="en-US"/>
        </w:rPr>
        <w:t xml:space="preserve"> </w:t>
      </w:r>
    </w:p>
    <w:p w:rsidR="00134FA5" w:rsidRPr="00134FA5" w:rsidRDefault="00134FA5" w:rsidP="00134FA5">
      <w:pPr>
        <w:shd w:val="clear" w:color="auto" w:fill="FFFFFF"/>
        <w:spacing w:after="0" w:line="240" w:lineRule="auto"/>
        <w:rPr>
          <w:rFonts w:cs="Times New Roman"/>
          <w:b/>
          <w:color w:val="FF0000"/>
          <w:sz w:val="26"/>
          <w:szCs w:val="26"/>
        </w:rPr>
      </w:pPr>
      <w:r w:rsidRPr="00134FA5">
        <w:rPr>
          <w:rFonts w:cs="Times New Roman"/>
          <w:b/>
          <w:color w:val="000000"/>
          <w:sz w:val="26"/>
          <w:szCs w:val="26"/>
          <w:lang w:val="en-US"/>
        </w:rPr>
        <w:t>Câu 4; Nhiệm vụ của văn hóa là gì?</w:t>
      </w:r>
      <w:bookmarkStart w:id="0" w:name="_GoBack"/>
      <w:bookmarkEnd w:id="0"/>
      <w:r w:rsidRPr="00134FA5">
        <w:rPr>
          <w:rFonts w:cs="Times New Roman"/>
          <w:b/>
          <w:color w:val="000000"/>
          <w:sz w:val="26"/>
          <w:szCs w:val="26"/>
          <w:lang w:val="en-US"/>
        </w:rPr>
        <w:t xml:space="preserve"> Cần có những phương hướng cơ bản nào để xây dựng nền văn hóa  tiên tiến đậm đà bản sác dân tộc?</w:t>
      </w:r>
      <w:r w:rsidRPr="00134FA5">
        <w:rPr>
          <w:rFonts w:cs="Times New Roman"/>
          <w:b/>
          <w:bCs/>
          <w:color w:val="000000"/>
          <w:sz w:val="27"/>
          <w:szCs w:val="27"/>
        </w:rPr>
        <w:t xml:space="preserve"> </w:t>
      </w:r>
    </w:p>
    <w:p w:rsidR="00134FA5" w:rsidRPr="00134FA5" w:rsidRDefault="00134FA5" w:rsidP="00134FA5">
      <w:pPr>
        <w:shd w:val="clear" w:color="auto" w:fill="FFFFFF"/>
        <w:spacing w:after="0" w:line="240" w:lineRule="auto"/>
        <w:rPr>
          <w:rFonts w:cs="Times New Roman"/>
          <w:b/>
          <w:color w:val="000000"/>
          <w:sz w:val="26"/>
          <w:szCs w:val="26"/>
          <w:lang w:val="en-US"/>
        </w:rPr>
      </w:pPr>
      <w:r w:rsidRPr="00134FA5">
        <w:rPr>
          <w:rFonts w:cs="Times New Roman"/>
          <w:b/>
          <w:color w:val="000000"/>
          <w:sz w:val="26"/>
          <w:szCs w:val="26"/>
          <w:lang w:val="en-US"/>
        </w:rPr>
        <w:t xml:space="preserve">Nhiệm vụ: </w:t>
      </w:r>
      <w:r w:rsidRPr="00134FA5">
        <w:rPr>
          <w:rFonts w:cs="Times New Roman"/>
          <w:color w:val="000000"/>
          <w:sz w:val="26"/>
          <w:szCs w:val="26"/>
        </w:rPr>
        <w:t>Xây dựng nền văn hóa tiên tiến, đậm đà bản sắc dân tộc</w:t>
      </w:r>
      <w:r w:rsidRPr="00134FA5">
        <w:rPr>
          <w:rFonts w:cs="Times New Roman"/>
          <w:color w:val="000000"/>
          <w:sz w:val="26"/>
          <w:szCs w:val="26"/>
          <w:lang w:val="en-US"/>
        </w:rPr>
        <w:t>.</w:t>
      </w:r>
      <w:r w:rsidRPr="00134FA5">
        <w:rPr>
          <w:rFonts w:cs="Times New Roman"/>
          <w:color w:val="000000"/>
          <w:sz w:val="26"/>
          <w:szCs w:val="26"/>
        </w:rPr>
        <w:t>Xây dựng con người Việt Nam phát triển toàn diện về chính trị, tư tưởng, trí tuệ, đạo đức, thể chất, năng lực sáng tạo.</w:t>
      </w:r>
      <w:r w:rsidRPr="00134FA5">
        <w:rPr>
          <w:rFonts w:cs="Times New Roman"/>
          <w:color w:val="000000"/>
          <w:sz w:val="26"/>
          <w:szCs w:val="26"/>
          <w:lang w:val="en-US"/>
        </w:rPr>
        <w:t xml:space="preserve"> </w:t>
      </w:r>
    </w:p>
    <w:p w:rsidR="00134FA5" w:rsidRPr="00134FA5" w:rsidRDefault="00134FA5" w:rsidP="00134FA5">
      <w:pPr>
        <w:pStyle w:val="NormalWeb"/>
        <w:shd w:val="clear" w:color="auto" w:fill="FFFFFF"/>
        <w:spacing w:before="0" w:beforeAutospacing="0" w:after="0" w:afterAutospacing="0"/>
        <w:rPr>
          <w:color w:val="000000"/>
          <w:sz w:val="26"/>
          <w:szCs w:val="26"/>
        </w:rPr>
      </w:pPr>
      <w:r w:rsidRPr="00134FA5">
        <w:rPr>
          <w:rStyle w:val="Emphasis"/>
          <w:b/>
          <w:bCs/>
          <w:color w:val="000000"/>
          <w:sz w:val="26"/>
          <w:szCs w:val="26"/>
        </w:rPr>
        <w:t>b. Phương hướng cơ bản để xây dựng nền văn hóa tiên tiến, đậm đà bản sắc dân tộc</w:t>
      </w:r>
    </w:p>
    <w:p w:rsidR="00134FA5" w:rsidRPr="00134FA5" w:rsidRDefault="00134FA5" w:rsidP="00134FA5">
      <w:pPr>
        <w:numPr>
          <w:ilvl w:val="0"/>
          <w:numId w:val="12"/>
        </w:numPr>
        <w:shd w:val="clear" w:color="auto" w:fill="FFFFFF"/>
        <w:spacing w:after="0" w:line="240" w:lineRule="auto"/>
        <w:rPr>
          <w:rFonts w:cs="Times New Roman"/>
          <w:color w:val="000000"/>
          <w:sz w:val="26"/>
          <w:szCs w:val="26"/>
        </w:rPr>
      </w:pPr>
      <w:r w:rsidRPr="00134FA5">
        <w:rPr>
          <w:rFonts w:cs="Times New Roman"/>
          <w:color w:val="000000"/>
          <w:sz w:val="26"/>
          <w:szCs w:val="26"/>
        </w:rPr>
        <w:lastRenderedPageBreak/>
        <w:t>Làm cho chủ nghĩa Mác – Lê Nin và tư tưởng Hồ Chí Minh giữ vai trò chủ đạo trong đời sống tinh thần của nhân dân.</w:t>
      </w:r>
      <w:r w:rsidRPr="00134FA5">
        <w:rPr>
          <w:rFonts w:cs="Times New Roman"/>
          <w:color w:val="000000"/>
          <w:sz w:val="26"/>
          <w:szCs w:val="26"/>
          <w:lang w:val="en-US"/>
        </w:rPr>
        <w:t xml:space="preserve"> </w:t>
      </w:r>
    </w:p>
    <w:p w:rsidR="00134FA5" w:rsidRPr="00134FA5" w:rsidRDefault="00134FA5" w:rsidP="00134FA5">
      <w:pPr>
        <w:numPr>
          <w:ilvl w:val="0"/>
          <w:numId w:val="12"/>
        </w:numPr>
        <w:shd w:val="clear" w:color="auto" w:fill="FFFFFF"/>
        <w:spacing w:after="0" w:line="240" w:lineRule="auto"/>
        <w:rPr>
          <w:rFonts w:cs="Times New Roman"/>
          <w:color w:val="000000"/>
          <w:sz w:val="26"/>
          <w:szCs w:val="26"/>
        </w:rPr>
      </w:pPr>
      <w:r w:rsidRPr="00134FA5">
        <w:rPr>
          <w:rFonts w:cs="Times New Roman"/>
          <w:color w:val="000000"/>
          <w:sz w:val="26"/>
          <w:szCs w:val="26"/>
        </w:rPr>
        <w:t>Kế thừa, phát huy những di sản và truyền thống văn hóa của dân tộc.</w:t>
      </w:r>
      <w:r w:rsidRPr="00134FA5">
        <w:rPr>
          <w:rFonts w:cs="Times New Roman"/>
          <w:color w:val="000000"/>
          <w:sz w:val="26"/>
          <w:szCs w:val="26"/>
          <w:lang w:val="en-US"/>
        </w:rPr>
        <w:t xml:space="preserve"> </w:t>
      </w:r>
    </w:p>
    <w:p w:rsidR="00134FA5" w:rsidRPr="00134FA5" w:rsidRDefault="00134FA5" w:rsidP="00134FA5">
      <w:pPr>
        <w:numPr>
          <w:ilvl w:val="0"/>
          <w:numId w:val="12"/>
        </w:numPr>
        <w:shd w:val="clear" w:color="auto" w:fill="FFFFFF"/>
        <w:spacing w:after="0" w:line="240" w:lineRule="auto"/>
        <w:rPr>
          <w:rFonts w:cs="Times New Roman"/>
          <w:color w:val="000000"/>
          <w:sz w:val="26"/>
          <w:szCs w:val="26"/>
        </w:rPr>
      </w:pPr>
      <w:r w:rsidRPr="00134FA5">
        <w:rPr>
          <w:rFonts w:cs="Times New Roman"/>
          <w:color w:val="000000"/>
          <w:sz w:val="26"/>
          <w:szCs w:val="26"/>
        </w:rPr>
        <w:t>Tiếp thu tinh hoa văn hóa nhân loại</w:t>
      </w:r>
    </w:p>
    <w:p w:rsidR="00134FA5" w:rsidRPr="00134FA5" w:rsidRDefault="00134FA5" w:rsidP="00134FA5">
      <w:pPr>
        <w:numPr>
          <w:ilvl w:val="0"/>
          <w:numId w:val="12"/>
        </w:numPr>
        <w:shd w:val="clear" w:color="auto" w:fill="FFFFFF"/>
        <w:spacing w:after="0" w:line="240" w:lineRule="auto"/>
        <w:rPr>
          <w:rFonts w:cs="Times New Roman"/>
          <w:color w:val="000000"/>
          <w:sz w:val="26"/>
          <w:szCs w:val="26"/>
        </w:rPr>
      </w:pPr>
      <w:r w:rsidRPr="00134FA5">
        <w:rPr>
          <w:rFonts w:cs="Times New Roman"/>
          <w:color w:val="000000"/>
          <w:sz w:val="26"/>
          <w:szCs w:val="26"/>
        </w:rPr>
        <w:t xml:space="preserve">Nâng cao hiểu biết và </w:t>
      </w:r>
      <w:r w:rsidRPr="00134FA5">
        <w:rPr>
          <w:rFonts w:cs="Times New Roman"/>
          <w:color w:val="000000"/>
          <w:sz w:val="26"/>
          <w:szCs w:val="26"/>
          <w:lang w:val="en-US"/>
        </w:rPr>
        <w:t>mức</w:t>
      </w:r>
      <w:r w:rsidRPr="00134FA5">
        <w:rPr>
          <w:rFonts w:cs="Times New Roman"/>
          <w:color w:val="000000"/>
          <w:sz w:val="26"/>
          <w:szCs w:val="26"/>
        </w:rPr>
        <w:t xml:space="preserve"> hưởng thụ văn hóa, phát huy tiềm năng sáng tạo văn hóa của nhân dân…</w:t>
      </w:r>
    </w:p>
    <w:p w:rsidR="00F212C6" w:rsidRPr="00F212C6" w:rsidRDefault="00F212C6" w:rsidP="00F212C6">
      <w:pPr>
        <w:shd w:val="clear" w:color="auto" w:fill="FFFFFF"/>
        <w:spacing w:after="0" w:line="240" w:lineRule="auto"/>
        <w:rPr>
          <w:rFonts w:cs="Times New Roman"/>
          <w:b/>
          <w:color w:val="000000"/>
          <w:sz w:val="26"/>
          <w:szCs w:val="26"/>
          <w:lang w:val="en-US"/>
        </w:rPr>
      </w:pPr>
      <w:r w:rsidRPr="00F212C6">
        <w:rPr>
          <w:rFonts w:cs="Times New Roman"/>
          <w:b/>
          <w:color w:val="000000"/>
          <w:sz w:val="26"/>
          <w:szCs w:val="26"/>
          <w:lang w:val="en-US"/>
        </w:rPr>
        <w:t xml:space="preserve">Câu </w:t>
      </w:r>
      <w:r>
        <w:rPr>
          <w:rFonts w:cs="Times New Roman"/>
          <w:b/>
          <w:color w:val="000000"/>
          <w:sz w:val="26"/>
          <w:szCs w:val="26"/>
          <w:lang w:val="en-US"/>
        </w:rPr>
        <w:t>5:</w:t>
      </w:r>
      <w:r w:rsidRPr="00F212C6">
        <w:rPr>
          <w:rFonts w:cs="Times New Roman"/>
          <w:b/>
          <w:color w:val="000000"/>
          <w:sz w:val="26"/>
          <w:szCs w:val="26"/>
          <w:lang w:val="en-US"/>
        </w:rPr>
        <w:t xml:space="preserve"> khoa học công nghệ có nhiệm vụ như thế nào? Những phương hướng cơ bản để phát triển khoa học công nghệ ở nước ta hiện nay?</w:t>
      </w:r>
    </w:p>
    <w:p w:rsidR="00F212C6" w:rsidRPr="00F212C6" w:rsidRDefault="00F212C6" w:rsidP="00F212C6">
      <w:pPr>
        <w:pStyle w:val="NormalWeb"/>
        <w:shd w:val="clear" w:color="auto" w:fill="FFFFFF"/>
        <w:spacing w:before="0" w:beforeAutospacing="0" w:after="0" w:afterAutospacing="0"/>
        <w:rPr>
          <w:color w:val="000000"/>
          <w:sz w:val="26"/>
          <w:szCs w:val="26"/>
        </w:rPr>
      </w:pPr>
      <w:r w:rsidRPr="00F212C6">
        <w:rPr>
          <w:rStyle w:val="Emphasis"/>
          <w:b/>
          <w:bCs/>
          <w:color w:val="000000"/>
          <w:sz w:val="26"/>
          <w:szCs w:val="26"/>
        </w:rPr>
        <w:t>a. Nhiệm vụ của khoa học và công nghệ</w:t>
      </w:r>
      <w:r w:rsidRPr="00F212C6">
        <w:rPr>
          <w:rStyle w:val="Emphasis"/>
          <w:b/>
          <w:bCs/>
          <w:color w:val="000000"/>
          <w:sz w:val="26"/>
          <w:szCs w:val="26"/>
          <w:lang w:val="en-US"/>
        </w:rPr>
        <w:t>:</w:t>
      </w:r>
      <w:r w:rsidRPr="00F212C6">
        <w:rPr>
          <w:color w:val="000000"/>
          <w:sz w:val="26"/>
          <w:szCs w:val="26"/>
        </w:rPr>
        <w:t>Giải đáp kịp thời những vấn đề lí luận và thực tiễn do cuộc sống đặt ra</w:t>
      </w:r>
      <w:r w:rsidRPr="00F212C6">
        <w:rPr>
          <w:color w:val="000000"/>
          <w:sz w:val="26"/>
          <w:szCs w:val="26"/>
          <w:lang w:val="en-US"/>
        </w:rPr>
        <w:t>.</w:t>
      </w:r>
      <w:r w:rsidRPr="00F212C6">
        <w:rPr>
          <w:color w:val="000000"/>
          <w:sz w:val="26"/>
          <w:szCs w:val="26"/>
        </w:rPr>
        <w:t>Cung cấp luận cứ khoa học cho việc hoạch định đường lối, chủ trương, chính sách của Đảng và nhà nước.Đổi mới và nâng cao trình độ công nghệ trong toàn bộ nền kinh tế quốc dân.</w:t>
      </w:r>
      <w:r w:rsidRPr="00F212C6">
        <w:rPr>
          <w:color w:val="000000"/>
          <w:sz w:val="26"/>
          <w:szCs w:val="26"/>
          <w:lang w:val="en-US"/>
        </w:rPr>
        <w:t xml:space="preserve"> </w:t>
      </w:r>
      <w:r w:rsidRPr="00F212C6">
        <w:rPr>
          <w:color w:val="000000"/>
          <w:sz w:val="26"/>
          <w:szCs w:val="26"/>
        </w:rPr>
        <w:t>Nâng cao trình độ quản lí, hiệu quả của hoạt động khoa học và công nghệ</w:t>
      </w:r>
    </w:p>
    <w:p w:rsidR="00F212C6" w:rsidRPr="00F212C6" w:rsidRDefault="00F212C6" w:rsidP="00F212C6">
      <w:pPr>
        <w:pStyle w:val="NormalWeb"/>
        <w:shd w:val="clear" w:color="auto" w:fill="FFFFFF"/>
        <w:spacing w:before="0" w:beforeAutospacing="0" w:after="0" w:afterAutospacing="0"/>
        <w:rPr>
          <w:color w:val="000000"/>
          <w:sz w:val="26"/>
          <w:szCs w:val="26"/>
        </w:rPr>
      </w:pPr>
      <w:r w:rsidRPr="00F212C6">
        <w:rPr>
          <w:rStyle w:val="Emphasis"/>
          <w:b/>
          <w:bCs/>
          <w:color w:val="000000"/>
          <w:sz w:val="26"/>
          <w:szCs w:val="26"/>
        </w:rPr>
        <w:t>b. Phương hướng cơ bản để phát triển khoa học và công nghệ</w:t>
      </w:r>
    </w:p>
    <w:p w:rsidR="00F212C6" w:rsidRPr="00F212C6" w:rsidRDefault="00F212C6" w:rsidP="00F212C6">
      <w:pPr>
        <w:numPr>
          <w:ilvl w:val="0"/>
          <w:numId w:val="14"/>
        </w:numPr>
        <w:shd w:val="clear" w:color="auto" w:fill="FFFFFF"/>
        <w:spacing w:after="0" w:line="240" w:lineRule="auto"/>
        <w:rPr>
          <w:rFonts w:cs="Times New Roman"/>
          <w:color w:val="000000"/>
          <w:sz w:val="26"/>
          <w:szCs w:val="26"/>
        </w:rPr>
      </w:pPr>
      <w:r w:rsidRPr="00F212C6">
        <w:rPr>
          <w:rFonts w:cs="Times New Roman"/>
          <w:color w:val="000000"/>
          <w:sz w:val="26"/>
          <w:szCs w:val="26"/>
        </w:rPr>
        <w:t>Đổi mới cơ chế tổ chức, quản lí khoa học và công nghệ</w:t>
      </w:r>
    </w:p>
    <w:p w:rsidR="00F212C6" w:rsidRPr="00F212C6" w:rsidRDefault="00F212C6" w:rsidP="00F212C6">
      <w:pPr>
        <w:numPr>
          <w:ilvl w:val="0"/>
          <w:numId w:val="14"/>
        </w:numPr>
        <w:shd w:val="clear" w:color="auto" w:fill="FFFFFF"/>
        <w:spacing w:after="0" w:line="240" w:lineRule="auto"/>
        <w:rPr>
          <w:rFonts w:cs="Times New Roman"/>
          <w:color w:val="000000"/>
          <w:sz w:val="26"/>
          <w:szCs w:val="26"/>
        </w:rPr>
      </w:pPr>
      <w:r w:rsidRPr="00F212C6">
        <w:rPr>
          <w:rFonts w:cs="Times New Roman"/>
          <w:color w:val="000000"/>
          <w:sz w:val="26"/>
          <w:szCs w:val="26"/>
        </w:rPr>
        <w:t>Tạo thị trường cho khoa học và công nghệ</w:t>
      </w:r>
    </w:p>
    <w:p w:rsidR="00F212C6" w:rsidRPr="00F212C6" w:rsidRDefault="00F212C6" w:rsidP="00F212C6">
      <w:pPr>
        <w:numPr>
          <w:ilvl w:val="0"/>
          <w:numId w:val="14"/>
        </w:numPr>
        <w:shd w:val="clear" w:color="auto" w:fill="FFFFFF"/>
        <w:spacing w:after="0" w:line="240" w:lineRule="auto"/>
        <w:rPr>
          <w:rFonts w:cs="Times New Roman"/>
          <w:color w:val="000000"/>
          <w:sz w:val="26"/>
          <w:szCs w:val="26"/>
        </w:rPr>
      </w:pPr>
      <w:r w:rsidRPr="00F212C6">
        <w:rPr>
          <w:rFonts w:cs="Times New Roman"/>
          <w:color w:val="000000"/>
          <w:sz w:val="26"/>
          <w:szCs w:val="26"/>
        </w:rPr>
        <w:t>Phát triển tiềm lực khoa học và công nghệ</w:t>
      </w:r>
    </w:p>
    <w:p w:rsidR="00F212C6" w:rsidRPr="003E384E" w:rsidRDefault="00F212C6" w:rsidP="00F212C6">
      <w:pPr>
        <w:numPr>
          <w:ilvl w:val="0"/>
          <w:numId w:val="14"/>
        </w:numPr>
        <w:shd w:val="clear" w:color="auto" w:fill="FFFFFF"/>
        <w:spacing w:after="0" w:line="240" w:lineRule="auto"/>
        <w:rPr>
          <w:rFonts w:asciiTheme="majorHAnsi" w:hAnsiTheme="majorHAnsi" w:cstheme="majorHAnsi"/>
          <w:color w:val="000000"/>
          <w:sz w:val="26"/>
          <w:szCs w:val="26"/>
        </w:rPr>
      </w:pPr>
      <w:r w:rsidRPr="00F212C6">
        <w:rPr>
          <w:rFonts w:cs="Times New Roman"/>
          <w:color w:val="000000"/>
          <w:sz w:val="26"/>
          <w:szCs w:val="26"/>
        </w:rPr>
        <w:t>Tập trung vào các nhiệm vụ trọng tâm</w:t>
      </w:r>
      <w:r w:rsidRPr="00F212C6">
        <w:rPr>
          <w:rFonts w:cs="Times New Roman"/>
          <w:color w:val="000000"/>
          <w:sz w:val="26"/>
          <w:szCs w:val="26"/>
          <w:lang w:val="en-US"/>
        </w:rPr>
        <w:t>, đẩy mạnh nghin cứu khoa học xã hội, ứng dụng, chuyển giao công nghệ</w:t>
      </w:r>
      <w:r w:rsidRPr="003E384E">
        <w:rPr>
          <w:rFonts w:asciiTheme="majorHAnsi" w:hAnsiTheme="majorHAnsi" w:cstheme="majorHAnsi"/>
          <w:color w:val="000000"/>
          <w:sz w:val="26"/>
          <w:szCs w:val="26"/>
          <w:lang w:val="en-US"/>
        </w:rPr>
        <w:t>.</w:t>
      </w:r>
    </w:p>
    <w:sectPr w:rsidR="00F212C6" w:rsidRPr="003E384E" w:rsidSect="003A29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072E"/>
    <w:multiLevelType w:val="multilevel"/>
    <w:tmpl w:val="1CC2A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F7E3A"/>
    <w:multiLevelType w:val="multilevel"/>
    <w:tmpl w:val="758A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C6473"/>
    <w:multiLevelType w:val="multilevel"/>
    <w:tmpl w:val="927C3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8150A"/>
    <w:multiLevelType w:val="multilevel"/>
    <w:tmpl w:val="A91A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45D43"/>
    <w:multiLevelType w:val="multilevel"/>
    <w:tmpl w:val="50B8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33C9B"/>
    <w:multiLevelType w:val="hybridMultilevel"/>
    <w:tmpl w:val="A57AD59C"/>
    <w:lvl w:ilvl="0" w:tplc="3B745972">
      <w:start w:val="1"/>
      <w:numFmt w:val="bullet"/>
      <w:lvlText w:val="•"/>
      <w:lvlJc w:val="left"/>
      <w:pPr>
        <w:tabs>
          <w:tab w:val="num" w:pos="720"/>
        </w:tabs>
        <w:ind w:left="720" w:hanging="360"/>
      </w:pPr>
      <w:rPr>
        <w:rFonts w:ascii="Times New Roman" w:hAnsi="Times New Roman" w:hint="default"/>
      </w:rPr>
    </w:lvl>
    <w:lvl w:ilvl="1" w:tplc="F4446F00" w:tentative="1">
      <w:start w:val="1"/>
      <w:numFmt w:val="bullet"/>
      <w:lvlText w:val="•"/>
      <w:lvlJc w:val="left"/>
      <w:pPr>
        <w:tabs>
          <w:tab w:val="num" w:pos="1440"/>
        </w:tabs>
        <w:ind w:left="1440" w:hanging="360"/>
      </w:pPr>
      <w:rPr>
        <w:rFonts w:ascii="Times New Roman" w:hAnsi="Times New Roman" w:hint="default"/>
      </w:rPr>
    </w:lvl>
    <w:lvl w:ilvl="2" w:tplc="C78CF446" w:tentative="1">
      <w:start w:val="1"/>
      <w:numFmt w:val="bullet"/>
      <w:lvlText w:val="•"/>
      <w:lvlJc w:val="left"/>
      <w:pPr>
        <w:tabs>
          <w:tab w:val="num" w:pos="2160"/>
        </w:tabs>
        <w:ind w:left="2160" w:hanging="360"/>
      </w:pPr>
      <w:rPr>
        <w:rFonts w:ascii="Times New Roman" w:hAnsi="Times New Roman" w:hint="default"/>
      </w:rPr>
    </w:lvl>
    <w:lvl w:ilvl="3" w:tplc="DFC07942" w:tentative="1">
      <w:start w:val="1"/>
      <w:numFmt w:val="bullet"/>
      <w:lvlText w:val="•"/>
      <w:lvlJc w:val="left"/>
      <w:pPr>
        <w:tabs>
          <w:tab w:val="num" w:pos="2880"/>
        </w:tabs>
        <w:ind w:left="2880" w:hanging="360"/>
      </w:pPr>
      <w:rPr>
        <w:rFonts w:ascii="Times New Roman" w:hAnsi="Times New Roman" w:hint="default"/>
      </w:rPr>
    </w:lvl>
    <w:lvl w:ilvl="4" w:tplc="5484DAC4" w:tentative="1">
      <w:start w:val="1"/>
      <w:numFmt w:val="bullet"/>
      <w:lvlText w:val="•"/>
      <w:lvlJc w:val="left"/>
      <w:pPr>
        <w:tabs>
          <w:tab w:val="num" w:pos="3600"/>
        </w:tabs>
        <w:ind w:left="3600" w:hanging="360"/>
      </w:pPr>
      <w:rPr>
        <w:rFonts w:ascii="Times New Roman" w:hAnsi="Times New Roman" w:hint="default"/>
      </w:rPr>
    </w:lvl>
    <w:lvl w:ilvl="5" w:tplc="38241B48" w:tentative="1">
      <w:start w:val="1"/>
      <w:numFmt w:val="bullet"/>
      <w:lvlText w:val="•"/>
      <w:lvlJc w:val="left"/>
      <w:pPr>
        <w:tabs>
          <w:tab w:val="num" w:pos="4320"/>
        </w:tabs>
        <w:ind w:left="4320" w:hanging="360"/>
      </w:pPr>
      <w:rPr>
        <w:rFonts w:ascii="Times New Roman" w:hAnsi="Times New Roman" w:hint="default"/>
      </w:rPr>
    </w:lvl>
    <w:lvl w:ilvl="6" w:tplc="EEC21484" w:tentative="1">
      <w:start w:val="1"/>
      <w:numFmt w:val="bullet"/>
      <w:lvlText w:val="•"/>
      <w:lvlJc w:val="left"/>
      <w:pPr>
        <w:tabs>
          <w:tab w:val="num" w:pos="5040"/>
        </w:tabs>
        <w:ind w:left="5040" w:hanging="360"/>
      </w:pPr>
      <w:rPr>
        <w:rFonts w:ascii="Times New Roman" w:hAnsi="Times New Roman" w:hint="default"/>
      </w:rPr>
    </w:lvl>
    <w:lvl w:ilvl="7" w:tplc="829C076E" w:tentative="1">
      <w:start w:val="1"/>
      <w:numFmt w:val="bullet"/>
      <w:lvlText w:val="•"/>
      <w:lvlJc w:val="left"/>
      <w:pPr>
        <w:tabs>
          <w:tab w:val="num" w:pos="5760"/>
        </w:tabs>
        <w:ind w:left="5760" w:hanging="360"/>
      </w:pPr>
      <w:rPr>
        <w:rFonts w:ascii="Times New Roman" w:hAnsi="Times New Roman" w:hint="default"/>
      </w:rPr>
    </w:lvl>
    <w:lvl w:ilvl="8" w:tplc="6230684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C6169D"/>
    <w:multiLevelType w:val="multilevel"/>
    <w:tmpl w:val="5876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B0547"/>
    <w:multiLevelType w:val="multilevel"/>
    <w:tmpl w:val="527C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04EF6"/>
    <w:multiLevelType w:val="hybridMultilevel"/>
    <w:tmpl w:val="1234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063FF2"/>
    <w:multiLevelType w:val="multilevel"/>
    <w:tmpl w:val="D29E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193601"/>
    <w:multiLevelType w:val="multilevel"/>
    <w:tmpl w:val="07D84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6B7ABF"/>
    <w:multiLevelType w:val="multilevel"/>
    <w:tmpl w:val="6B30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224A58"/>
    <w:multiLevelType w:val="hybridMultilevel"/>
    <w:tmpl w:val="2BBC33F2"/>
    <w:lvl w:ilvl="0" w:tplc="B09CC1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D52C22"/>
    <w:multiLevelType w:val="multilevel"/>
    <w:tmpl w:val="7BEE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3"/>
  </w:num>
  <w:num w:numId="4">
    <w:abstractNumId w:val="0"/>
  </w:num>
  <w:num w:numId="5">
    <w:abstractNumId w:val="1"/>
  </w:num>
  <w:num w:numId="6">
    <w:abstractNumId w:val="5"/>
  </w:num>
  <w:num w:numId="7">
    <w:abstractNumId w:val="8"/>
  </w:num>
  <w:num w:numId="8">
    <w:abstractNumId w:val="12"/>
  </w:num>
  <w:num w:numId="9">
    <w:abstractNumId w:val="9"/>
  </w:num>
  <w:num w:numId="10">
    <w:abstractNumId w:val="10"/>
  </w:num>
  <w:num w:numId="11">
    <w:abstractNumId w:val="11"/>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9C"/>
    <w:rsid w:val="00134FA5"/>
    <w:rsid w:val="00203BA9"/>
    <w:rsid w:val="00265739"/>
    <w:rsid w:val="002B494C"/>
    <w:rsid w:val="002F2E12"/>
    <w:rsid w:val="0032239C"/>
    <w:rsid w:val="003A2907"/>
    <w:rsid w:val="008A1847"/>
    <w:rsid w:val="00946625"/>
    <w:rsid w:val="00C74D92"/>
    <w:rsid w:val="00E4615A"/>
    <w:rsid w:val="00EA7D7D"/>
    <w:rsid w:val="00F2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25"/>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6625"/>
    <w:rPr>
      <w:i/>
      <w:iCs/>
    </w:rPr>
  </w:style>
  <w:style w:type="character" w:styleId="Strong">
    <w:name w:val="Strong"/>
    <w:basedOn w:val="DefaultParagraphFont"/>
    <w:uiPriority w:val="22"/>
    <w:qFormat/>
    <w:rsid w:val="00946625"/>
    <w:rPr>
      <w:b/>
      <w:bCs/>
    </w:rPr>
  </w:style>
  <w:style w:type="paragraph" w:styleId="NormalWeb">
    <w:name w:val="Normal (Web)"/>
    <w:basedOn w:val="Normal"/>
    <w:uiPriority w:val="99"/>
    <w:unhideWhenUsed/>
    <w:rsid w:val="00946625"/>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946625"/>
    <w:pPr>
      <w:spacing w:after="0" w:line="240" w:lineRule="auto"/>
      <w:ind w:left="720"/>
      <w:contextualSpacing/>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25"/>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6625"/>
    <w:rPr>
      <w:i/>
      <w:iCs/>
    </w:rPr>
  </w:style>
  <w:style w:type="character" w:styleId="Strong">
    <w:name w:val="Strong"/>
    <w:basedOn w:val="DefaultParagraphFont"/>
    <w:uiPriority w:val="22"/>
    <w:qFormat/>
    <w:rsid w:val="00946625"/>
    <w:rPr>
      <w:b/>
      <w:bCs/>
    </w:rPr>
  </w:style>
  <w:style w:type="paragraph" w:styleId="NormalWeb">
    <w:name w:val="Normal (Web)"/>
    <w:basedOn w:val="Normal"/>
    <w:uiPriority w:val="99"/>
    <w:unhideWhenUsed/>
    <w:rsid w:val="00946625"/>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946625"/>
    <w:pPr>
      <w:spacing w:after="0" w:line="240" w:lineRule="auto"/>
      <w:ind w:left="720"/>
      <w:contextualSpacing/>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14269">
      <w:bodyDiv w:val="1"/>
      <w:marLeft w:val="0"/>
      <w:marRight w:val="0"/>
      <w:marTop w:val="0"/>
      <w:marBottom w:val="0"/>
      <w:divBdr>
        <w:top w:val="none" w:sz="0" w:space="0" w:color="auto"/>
        <w:left w:val="none" w:sz="0" w:space="0" w:color="auto"/>
        <w:bottom w:val="none" w:sz="0" w:space="0" w:color="auto"/>
        <w:right w:val="none" w:sz="0" w:space="0" w:color="auto"/>
      </w:divBdr>
      <w:divsChild>
        <w:div w:id="19531232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AIC</cp:lastModifiedBy>
  <cp:revision>4</cp:revision>
  <dcterms:created xsi:type="dcterms:W3CDTF">2021-05-23T01:38:00Z</dcterms:created>
  <dcterms:modified xsi:type="dcterms:W3CDTF">2021-05-23T01:38:00Z</dcterms:modified>
</cp:coreProperties>
</file>